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0F" w:rsidRDefault="00496C28" w:rsidP="006F21A2">
      <w:pPr>
        <w:jc w:val="center"/>
      </w:pPr>
      <w:r>
        <w:rPr>
          <w:noProof/>
          <w:lang w:eastAsia="fr-FR"/>
        </w:rPr>
        <w:drawing>
          <wp:inline distT="0" distB="0" distL="0" distR="0" wp14:anchorId="2525C1B5" wp14:editId="6EA70F12">
            <wp:extent cx="1261110" cy="1400175"/>
            <wp:effectExtent l="0" t="0" r="0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A2" w:rsidRPr="006F21A2" w:rsidRDefault="006F21A2" w:rsidP="00496C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40"/>
          <w:szCs w:val="40"/>
        </w:rPr>
      </w:pPr>
      <w:r w:rsidRPr="006F21A2">
        <w:rPr>
          <w:b/>
          <w:sz w:val="40"/>
          <w:szCs w:val="40"/>
        </w:rPr>
        <w:t xml:space="preserve">VILLE </w:t>
      </w:r>
      <w:r w:rsidR="00496C28">
        <w:rPr>
          <w:b/>
          <w:sz w:val="40"/>
          <w:szCs w:val="40"/>
        </w:rPr>
        <w:t xml:space="preserve">DE </w:t>
      </w:r>
      <w:r w:rsidR="00051917">
        <w:rPr>
          <w:b/>
          <w:sz w:val="40"/>
          <w:szCs w:val="40"/>
        </w:rPr>
        <w:t>CERONS</w:t>
      </w:r>
    </w:p>
    <w:p w:rsidR="006F21A2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</w:p>
    <w:p w:rsidR="006F21A2" w:rsidRPr="006F21A2" w:rsidRDefault="00496C28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Plan </w:t>
      </w:r>
      <w:r w:rsidR="00051917">
        <w:rPr>
          <w:sz w:val="44"/>
          <w:szCs w:val="44"/>
        </w:rPr>
        <w:t>Local d’Urbanisme</w:t>
      </w:r>
    </w:p>
    <w:p w:rsidR="006F21A2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</w:p>
    <w:p w:rsidR="006F21A2" w:rsidRPr="007D646F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8"/>
          <w:szCs w:val="28"/>
        </w:rPr>
      </w:pPr>
      <w:r w:rsidRPr="007D646F">
        <w:rPr>
          <w:b/>
          <w:sz w:val="28"/>
          <w:szCs w:val="28"/>
        </w:rPr>
        <w:t>Mise à jour</w:t>
      </w:r>
      <w:r w:rsidR="007D646F" w:rsidRPr="007D646F">
        <w:rPr>
          <w:b/>
          <w:sz w:val="28"/>
          <w:szCs w:val="28"/>
        </w:rPr>
        <w:t xml:space="preserve"> n°</w:t>
      </w:r>
      <w:r w:rsidR="00E03233">
        <w:rPr>
          <w:b/>
          <w:sz w:val="28"/>
          <w:szCs w:val="28"/>
        </w:rPr>
        <w:t>2</w:t>
      </w:r>
      <w:r w:rsidRPr="007D646F">
        <w:rPr>
          <w:b/>
          <w:sz w:val="28"/>
          <w:szCs w:val="28"/>
        </w:rPr>
        <w:t xml:space="preserve"> du </w:t>
      </w:r>
      <w:r w:rsidR="00496C28">
        <w:rPr>
          <w:b/>
          <w:sz w:val="28"/>
          <w:szCs w:val="28"/>
        </w:rPr>
        <w:t>11 juin 2021</w:t>
      </w:r>
    </w:p>
    <w:p w:rsidR="006F21A2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</w:p>
    <w:p w:rsidR="00174733" w:rsidRDefault="006F21A2" w:rsidP="0017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 w:rsidRPr="006F21A2">
        <w:rPr>
          <w:sz w:val="28"/>
          <w:szCs w:val="28"/>
        </w:rPr>
        <w:t>Annexe</w:t>
      </w:r>
      <w:r w:rsidR="00174733">
        <w:rPr>
          <w:sz w:val="28"/>
          <w:szCs w:val="28"/>
        </w:rPr>
        <w:t>s</w:t>
      </w:r>
      <w:r w:rsidRPr="006F21A2">
        <w:rPr>
          <w:sz w:val="28"/>
          <w:szCs w:val="28"/>
        </w:rPr>
        <w:t xml:space="preserve"> : </w:t>
      </w:r>
    </w:p>
    <w:p w:rsidR="006F21A2" w:rsidRDefault="00174733" w:rsidP="0017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6F21A2" w:rsidRPr="006F21A2">
        <w:rPr>
          <w:sz w:val="28"/>
          <w:szCs w:val="28"/>
        </w:rPr>
        <w:t>Arrêté préfectoral instituant des servitudes d’utilité publique prenant en compte la maîtrise des risques autour des canalisations de transport de gaz naturel ou assimilé, d’hydrocarbures et de produits chimiques</w:t>
      </w:r>
    </w:p>
    <w:p w:rsidR="00174733" w:rsidRPr="006F21A2" w:rsidRDefault="00174733" w:rsidP="0017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- Carte des servitudes d’utilité publique autour des canalisations de transport de matières dangereuses</w:t>
      </w:r>
    </w:p>
    <w:p w:rsidR="006F21A2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</w:p>
    <w:p w:rsidR="006F21A2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</w:p>
    <w:p w:rsidR="00496C28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r w:rsidRPr="006F21A2">
        <w:rPr>
          <w:sz w:val="28"/>
          <w:szCs w:val="28"/>
        </w:rPr>
        <w:t xml:space="preserve">Vu pour être annexé à l’arrêté communautaire </w:t>
      </w:r>
      <w:proofErr w:type="gramStart"/>
      <w:r w:rsidRPr="006F21A2">
        <w:rPr>
          <w:sz w:val="28"/>
          <w:szCs w:val="28"/>
        </w:rPr>
        <w:t xml:space="preserve">du </w:t>
      </w:r>
      <w:r w:rsidR="00496C28">
        <w:rPr>
          <w:sz w:val="28"/>
          <w:szCs w:val="28"/>
        </w:rPr>
        <w:t>11/06/2021</w:t>
      </w:r>
      <w:r w:rsidR="00E03233">
        <w:rPr>
          <w:sz w:val="28"/>
          <w:szCs w:val="28"/>
        </w:rPr>
        <w:t xml:space="preserve"> </w:t>
      </w:r>
      <w:r w:rsidRPr="006F21A2">
        <w:rPr>
          <w:sz w:val="28"/>
          <w:szCs w:val="28"/>
        </w:rPr>
        <w:t xml:space="preserve">portant mise à jour du </w:t>
      </w:r>
      <w:r w:rsidR="00496C28" w:rsidRPr="00496C28">
        <w:rPr>
          <w:sz w:val="28"/>
          <w:szCs w:val="28"/>
        </w:rPr>
        <w:t xml:space="preserve">Plan </w:t>
      </w:r>
      <w:r w:rsidR="00051917">
        <w:rPr>
          <w:sz w:val="28"/>
          <w:szCs w:val="28"/>
        </w:rPr>
        <w:t>Local d’Urbanisme</w:t>
      </w:r>
      <w:proofErr w:type="gramEnd"/>
      <w:r w:rsidR="00051917">
        <w:rPr>
          <w:sz w:val="28"/>
          <w:szCs w:val="28"/>
        </w:rPr>
        <w:t>.</w:t>
      </w:r>
    </w:p>
    <w:p w:rsidR="00496C28" w:rsidRDefault="00496C28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bookmarkStart w:id="0" w:name="_GoBack"/>
      <w:bookmarkEnd w:id="0"/>
    </w:p>
    <w:p w:rsidR="00496C28" w:rsidRDefault="00496C28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6F21A2" w:rsidRDefault="006F21A2" w:rsidP="006F21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sectPr w:rsidR="006F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A2"/>
    <w:rsid w:val="00051917"/>
    <w:rsid w:val="00174733"/>
    <w:rsid w:val="0047110F"/>
    <w:rsid w:val="00496C28"/>
    <w:rsid w:val="006F21A2"/>
    <w:rsid w:val="007D646F"/>
    <w:rsid w:val="00E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Urbanisme</dc:creator>
  <cp:lastModifiedBy>Béatrice Longayrou</cp:lastModifiedBy>
  <cp:revision>2</cp:revision>
  <cp:lastPrinted>2017-08-25T14:14:00Z</cp:lastPrinted>
  <dcterms:created xsi:type="dcterms:W3CDTF">2021-06-11T08:11:00Z</dcterms:created>
  <dcterms:modified xsi:type="dcterms:W3CDTF">2021-06-11T08:11:00Z</dcterms:modified>
</cp:coreProperties>
</file>